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5E" w:rsidRDefault="00E9045E">
      <w:pPr>
        <w:rPr>
          <w:rFonts w:ascii="Book Antiqua" w:hAnsi="Book Antiqua"/>
          <w:b/>
          <w:bCs/>
          <w:color w:val="800000"/>
        </w:rPr>
      </w:pPr>
    </w:p>
    <w:p w:rsidR="00E9045E" w:rsidRPr="00F710D6" w:rsidRDefault="00E9045E" w:rsidP="00F710D6">
      <w:pPr>
        <w:ind w:firstLine="360"/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</w:pPr>
      <w:r w:rsidRPr="00F710D6">
        <w:rPr>
          <w:rFonts w:ascii="Microsoft Sans Serif" w:hAnsi="Microsoft Sans Serif" w:cs="Microsoft Sans Serif"/>
          <w:b/>
          <w:bCs/>
          <w:color w:val="C00000"/>
          <w:sz w:val="28"/>
          <w:szCs w:val="28"/>
        </w:rPr>
        <w:t>Giovedì 17 Aprile GIOVEDI’ SANTO</w:t>
      </w:r>
    </w:p>
    <w:p w:rsidR="00E9045E" w:rsidRPr="00F710D6" w:rsidRDefault="00E9045E" w:rsidP="00F710D6">
      <w:pPr>
        <w:ind w:left="360"/>
        <w:rPr>
          <w:rFonts w:ascii="Microsoft Sans Serif" w:hAnsi="Microsoft Sans Serif" w:cs="Microsoft Sans Serif"/>
          <w:sz w:val="24"/>
          <w:szCs w:val="24"/>
        </w:rPr>
      </w:pPr>
      <w:r w:rsidRPr="00F710D6">
        <w:rPr>
          <w:rFonts w:ascii="Microsoft Sans Serif" w:hAnsi="Microsoft Sans Serif" w:cs="Microsoft Sans Serif"/>
          <w:b/>
          <w:bCs/>
          <w:color w:val="FF0000"/>
          <w:sz w:val="24"/>
          <w:szCs w:val="24"/>
        </w:rPr>
        <w:t xml:space="preserve">Vangelo  </w:t>
      </w:r>
      <w:proofErr w:type="spellStart"/>
      <w:r w:rsidRPr="00F710D6">
        <w:rPr>
          <w:rFonts w:ascii="Microsoft Sans Serif" w:hAnsi="Microsoft Sans Serif" w:cs="Microsoft Sans Serif"/>
          <w:color w:val="FF0000"/>
          <w:sz w:val="24"/>
          <w:szCs w:val="24"/>
        </w:rPr>
        <w:t>Gv</w:t>
      </w:r>
      <w:proofErr w:type="spellEnd"/>
      <w:r w:rsidRPr="00F710D6">
        <w:rPr>
          <w:rFonts w:ascii="Microsoft Sans Serif" w:hAnsi="Microsoft Sans Serif" w:cs="Microsoft Sans Serif"/>
          <w:color w:val="FF0000"/>
          <w:sz w:val="24"/>
          <w:szCs w:val="24"/>
        </w:rPr>
        <w:t xml:space="preserve"> 13, 1-15</w:t>
      </w:r>
      <w:r w:rsidRPr="00F710D6">
        <w:rPr>
          <w:rFonts w:ascii="Microsoft Sans Serif" w:hAnsi="Microsoft Sans Serif" w:cs="Microsoft Sans Serif"/>
          <w:color w:val="FF0000"/>
          <w:sz w:val="24"/>
          <w:szCs w:val="24"/>
        </w:rPr>
        <w:br/>
        <w:t>Li amò sino alla fine</w:t>
      </w:r>
      <w:r w:rsidRPr="00F710D6">
        <w:rPr>
          <w:rFonts w:ascii="Microsoft Sans Serif" w:hAnsi="Microsoft Sans Serif" w:cs="Microsoft Sans Serif"/>
          <w:color w:val="FF0000"/>
          <w:sz w:val="24"/>
          <w:szCs w:val="24"/>
        </w:rPr>
        <w:br/>
      </w:r>
      <w:r w:rsidRPr="00F710D6">
        <w:rPr>
          <w:rFonts w:ascii="Microsoft Sans Serif" w:hAnsi="Microsoft Sans Serif" w:cs="Microsoft Sans Serif"/>
          <w:i/>
          <w:iCs/>
          <w:sz w:val="24"/>
          <w:szCs w:val="24"/>
        </w:rPr>
        <w:br/>
        <w:t>Dal vangelo secondo Giovanni </w:t>
      </w:r>
      <w:r w:rsidRPr="00F710D6">
        <w:rPr>
          <w:rFonts w:ascii="Microsoft Sans Serif" w:hAnsi="Microsoft Sans Serif" w:cs="Microsoft Sans Serif"/>
          <w:sz w:val="24"/>
          <w:szCs w:val="24"/>
        </w:rPr>
        <w:br/>
        <w:t xml:space="preserve">Prima della festa di Pasqua, Gesù, sapendo che era venuta la sua ora di passare da questo mondo al Padre, avendo amato i suoi che erano nel mondo, li amò fino alla fine. </w:t>
      </w:r>
      <w:r w:rsidRPr="00F710D6">
        <w:rPr>
          <w:rFonts w:ascii="Microsoft Sans Serif" w:hAnsi="Microsoft Sans Serif" w:cs="Microsoft Sans Serif"/>
          <w:sz w:val="24"/>
          <w:szCs w:val="24"/>
        </w:rPr>
        <w:br/>
        <w:t xml:space="preserve">Durante la cena, quando il diavolo aveva già messo in cuore a Giuda, figlio di Simone Iscariota, di tradirlo, Gesù, sapendo che il Padre gli aveva dato tutto nelle mani e che era venuto da Dio e a Dio ritornava, si alzò da tavola, depose le vesti, prese un asciugamano e se lo cinse attorno alla vita. Poi versò dell’acqua nel catino e cominciò a lavare i piedi dei discepoli e ad asciugarli con l’asciugamano di cui si era cinto. </w:t>
      </w:r>
      <w:r w:rsidRPr="00F710D6">
        <w:rPr>
          <w:rFonts w:ascii="Microsoft Sans Serif" w:hAnsi="Microsoft Sans Serif" w:cs="Microsoft Sans Serif"/>
          <w:sz w:val="24"/>
          <w:szCs w:val="24"/>
        </w:rPr>
        <w:br/>
        <w:t>Venne dunque da Simon Pietro e questi gli disse: «Signore, tu lavi i piedi a me?». Rispose Gesù: «Quello che io faccio, tu ora non lo capisci; lo capirai dopo». Gli disse Pietro: «Tu non mi laverai i piedi in eterno!». Gli rispose Gesù: «Se non ti laverò, non avrai parte con me». Gli disse Simon Pietro: «Signore, non solo i miei piedi, ma anche le mani e il capo!». Soggiunse Gesù: «Chi ha fatto il bagno, non ha bisogno di lavarsi se non i piedi ed è tutto puro; e voi siete puri, ma non tutti». Sapeva infatti chi lo tradiva; per questo disse: «Non tutti siete puri».</w:t>
      </w:r>
      <w:r w:rsidRPr="00F710D6">
        <w:rPr>
          <w:rFonts w:ascii="Microsoft Sans Serif" w:hAnsi="Microsoft Sans Serif" w:cs="Microsoft Sans Serif"/>
          <w:sz w:val="24"/>
          <w:szCs w:val="24"/>
        </w:rPr>
        <w:br/>
        <w:t xml:space="preserve">Quando ebbe lavato loro i piedi, riprese le sue vesti, sedette di nuovo e disse loro: «Capite quello che ho fatto per voi? Voi mi chiamate il Maestro e il Signore, e dite bene, perché lo sono. Se dunque io, il Signore e il Maestro, ho lavato i piedi a voi, anche voi dovete lavare i piedi gli uni agli altri. Vi ho dato un esempio, infatti, perché anche voi facciate come io </w:t>
      </w:r>
      <w:bookmarkStart w:id="0" w:name="_GoBack"/>
      <w:bookmarkEnd w:id="0"/>
      <w:r w:rsidRPr="00F710D6">
        <w:rPr>
          <w:rFonts w:ascii="Microsoft Sans Serif" w:hAnsi="Microsoft Sans Serif" w:cs="Microsoft Sans Serif"/>
          <w:sz w:val="24"/>
          <w:szCs w:val="24"/>
        </w:rPr>
        <w:t>ho fatto a voi».</w:t>
      </w:r>
    </w:p>
    <w:p w:rsidR="00941F07" w:rsidRPr="00F710D6" w:rsidRDefault="00E9045E" w:rsidP="00E9045E">
      <w:pPr>
        <w:ind w:left="360"/>
        <w:rPr>
          <w:rStyle w:val="Enfasigrassetto"/>
          <w:rFonts w:ascii="Microsoft Sans Serif" w:hAnsi="Microsoft Sans Serif" w:cs="Microsoft Sans Serif"/>
          <w:i/>
          <w:sz w:val="24"/>
          <w:szCs w:val="24"/>
        </w:rPr>
      </w:pPr>
      <w:r w:rsidRPr="00F710D6">
        <w:rPr>
          <w:rFonts w:ascii="Microsoft Sans Serif" w:hAnsi="Microsoft Sans Serif" w:cs="Microsoft Sans Serif"/>
          <w:sz w:val="24"/>
          <w:szCs w:val="24"/>
        </w:rPr>
        <w:t xml:space="preserve">  </w:t>
      </w:r>
      <w:r w:rsidRPr="00F710D6">
        <w:rPr>
          <w:rFonts w:ascii="Microsoft Sans Serif" w:hAnsi="Microsoft Sans Serif" w:cs="Microsoft Sans Serif"/>
          <w:b/>
          <w:bCs/>
          <w:sz w:val="24"/>
          <w:szCs w:val="24"/>
        </w:rPr>
        <w:br/>
      </w:r>
      <w:r w:rsidRPr="00F710D6">
        <w:rPr>
          <w:rStyle w:val="Enfasigrassetto"/>
          <w:rFonts w:ascii="Microsoft Sans Serif" w:hAnsi="Microsoft Sans Serif" w:cs="Microsoft Sans Serif"/>
          <w:i/>
          <w:sz w:val="24"/>
          <w:szCs w:val="24"/>
        </w:rPr>
        <w:t xml:space="preserve">Se ogni celebrazione liturgica è un’attualizzazione e un memoriale del mistero di Cristo,la liturgia di oggi lo è in modo speciale:”Fate questo in memoria di me”.Il banchetto di riconciliazione celebrato da Gesù nel’ultima Cena,è al centro della vita del </w:t>
      </w:r>
      <w:proofErr w:type="spellStart"/>
      <w:r w:rsidRPr="00F710D6">
        <w:rPr>
          <w:rStyle w:val="Enfasigrassetto"/>
          <w:rFonts w:ascii="Microsoft Sans Serif" w:hAnsi="Microsoft Sans Serif" w:cs="Microsoft Sans Serif"/>
          <w:i/>
          <w:sz w:val="24"/>
          <w:szCs w:val="24"/>
        </w:rPr>
        <w:t>Cristiano.Esso</w:t>
      </w:r>
      <w:proofErr w:type="spellEnd"/>
      <w:r w:rsidRPr="00F710D6">
        <w:rPr>
          <w:rStyle w:val="Enfasigrassetto"/>
          <w:rFonts w:ascii="Microsoft Sans Serif" w:hAnsi="Microsoft Sans Serif" w:cs="Microsoft Sans Serif"/>
          <w:i/>
          <w:sz w:val="24"/>
          <w:szCs w:val="24"/>
        </w:rPr>
        <w:t xml:space="preserve"> è una Pasqua anticipata,come la Messa è una Pasqua </w:t>
      </w:r>
      <w:proofErr w:type="spellStart"/>
      <w:r w:rsidRPr="00F710D6">
        <w:rPr>
          <w:rStyle w:val="Enfasigrassetto"/>
          <w:rFonts w:ascii="Microsoft Sans Serif" w:hAnsi="Microsoft Sans Serif" w:cs="Microsoft Sans Serif"/>
          <w:i/>
          <w:sz w:val="24"/>
          <w:szCs w:val="24"/>
        </w:rPr>
        <w:t>commemorata.La</w:t>
      </w:r>
      <w:proofErr w:type="spellEnd"/>
      <w:r w:rsidRPr="00F710D6">
        <w:rPr>
          <w:rStyle w:val="Enfasigrassetto"/>
          <w:rFonts w:ascii="Microsoft Sans Serif" w:hAnsi="Microsoft Sans Serif" w:cs="Microsoft Sans Serif"/>
          <w:i/>
          <w:sz w:val="24"/>
          <w:szCs w:val="24"/>
        </w:rPr>
        <w:t xml:space="preserve"> Cena e la Messa</w:t>
      </w:r>
      <w:r w:rsidR="00941F07" w:rsidRPr="00F710D6">
        <w:rPr>
          <w:rStyle w:val="Enfasigrassetto"/>
          <w:rFonts w:ascii="Microsoft Sans Serif" w:hAnsi="Microsoft Sans Serif" w:cs="Microsoft Sans Serif"/>
          <w:i/>
          <w:sz w:val="24"/>
          <w:szCs w:val="24"/>
        </w:rPr>
        <w:t>,profezia e memoria della croce,sono la nostra più intima partecipazione al mistero di Cristo.</w:t>
      </w:r>
    </w:p>
    <w:p w:rsidR="00E72037" w:rsidRPr="00F710D6" w:rsidRDefault="00941F07" w:rsidP="00E9045E">
      <w:pPr>
        <w:ind w:left="360"/>
        <w:rPr>
          <w:rFonts w:ascii="Microsoft Sans Serif" w:hAnsi="Microsoft Sans Serif" w:cs="Microsoft Sans Serif"/>
          <w:i/>
          <w:sz w:val="24"/>
          <w:szCs w:val="24"/>
        </w:rPr>
      </w:pPr>
      <w:r w:rsidRPr="00F710D6">
        <w:rPr>
          <w:rStyle w:val="Enfasigrassetto"/>
          <w:rFonts w:ascii="Microsoft Sans Serif" w:hAnsi="Microsoft Sans Serif" w:cs="Microsoft Sans Serif"/>
          <w:i/>
          <w:sz w:val="24"/>
          <w:szCs w:val="24"/>
        </w:rPr>
        <w:t>Nel rito della lavanda dei piedi si esprime il mistero perenne di AMORE che fa diventare un solo corpo quelli che partecipano all’unico pane.</w:t>
      </w:r>
      <w:r w:rsidR="00E9045E" w:rsidRPr="00F710D6">
        <w:rPr>
          <w:rStyle w:val="Enfasigrassetto"/>
          <w:rFonts w:ascii="Microsoft Sans Serif" w:hAnsi="Microsoft Sans Serif" w:cs="Microsoft Sans Serif"/>
          <w:i/>
          <w:sz w:val="24"/>
          <w:szCs w:val="24"/>
        </w:rPr>
        <w:t> </w:t>
      </w:r>
    </w:p>
    <w:sectPr w:rsidR="00E72037" w:rsidRPr="00F710D6" w:rsidSect="00E72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www.maranatha.it/images/crs4.jpg" style="width:17.25pt;height:13.5pt;visibility:visible;mso-wrap-style:square" o:bullet="t">
        <v:imagedata r:id="rId1" o:title="crs4"/>
      </v:shape>
    </w:pict>
  </w:numPicBullet>
  <w:abstractNum w:abstractNumId="0">
    <w:nsid w:val="26F405C6"/>
    <w:multiLevelType w:val="hybridMultilevel"/>
    <w:tmpl w:val="5AD87806"/>
    <w:lvl w:ilvl="0" w:tplc="E5267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70C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C2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360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EF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E0F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487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05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582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5E"/>
    <w:rsid w:val="0031404C"/>
    <w:rsid w:val="007E0C29"/>
    <w:rsid w:val="00941F07"/>
    <w:rsid w:val="00E72037"/>
    <w:rsid w:val="00E9045E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9045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0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9045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0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Aldo Bizzarri</cp:lastModifiedBy>
  <cp:revision>2</cp:revision>
  <dcterms:created xsi:type="dcterms:W3CDTF">2014-04-15T22:27:00Z</dcterms:created>
  <dcterms:modified xsi:type="dcterms:W3CDTF">2014-04-15T22:27:00Z</dcterms:modified>
</cp:coreProperties>
</file>